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1981" w14:textId="31F7E95A" w:rsidR="00A82230" w:rsidRDefault="00A82230" w:rsidP="00A82230">
      <w:pPr>
        <w:rPr>
          <w:rFonts w:ascii="Arial" w:hAnsi="Arial" w:cs="Arial"/>
          <w:u w:val="single"/>
        </w:rPr>
      </w:pPr>
      <w:r>
        <w:rPr>
          <w:rFonts w:ascii="Arial" w:hAnsi="Arial" w:cs="Arial"/>
          <w:u w:val="single"/>
        </w:rPr>
        <w:t>Requirement Specification Checklist</w:t>
      </w:r>
      <w:r w:rsidRPr="0081197A">
        <w:rPr>
          <w:rFonts w:ascii="Arial" w:hAnsi="Arial" w:cs="Arial"/>
        </w:rPr>
        <w:t xml:space="preserve">                                                    </w:t>
      </w:r>
      <w:r>
        <w:rPr>
          <w:rFonts w:ascii="Arial" w:hAnsi="Arial" w:cs="Arial"/>
        </w:rPr>
        <w:t xml:space="preserve">                                                                                  </w:t>
      </w:r>
    </w:p>
    <w:p w14:paraId="10D826C8" w14:textId="77777777" w:rsidR="00A82230" w:rsidRDefault="00A82230" w:rsidP="00A82230">
      <w:pPr>
        <w:rPr>
          <w:rFonts w:ascii="Arial" w:hAnsi="Arial" w:cs="Arial"/>
          <w:u w:val="single"/>
        </w:rPr>
      </w:pPr>
    </w:p>
    <w:p w14:paraId="4F5493FB" w14:textId="5F8C9B0A" w:rsidR="00A82230" w:rsidRPr="00463872" w:rsidRDefault="00A82230" w:rsidP="00A82230">
      <w:pPr>
        <w:rPr>
          <w:rFonts w:ascii="Arial" w:hAnsi="Arial" w:cs="Arial"/>
        </w:rPr>
      </w:pPr>
      <w:r w:rsidRPr="00463872">
        <w:rPr>
          <w:rFonts w:ascii="Arial" w:hAnsi="Arial" w:cs="Arial"/>
        </w:rPr>
        <w:t xml:space="preserve">Vendor </w:t>
      </w:r>
      <w:r w:rsidR="00530D05">
        <w:rPr>
          <w:rFonts w:ascii="Arial" w:hAnsi="Arial" w:cs="Arial"/>
        </w:rPr>
        <w:t xml:space="preserve">is </w:t>
      </w:r>
      <w:r w:rsidRPr="00463872">
        <w:rPr>
          <w:rFonts w:ascii="Arial" w:hAnsi="Arial" w:cs="Arial"/>
        </w:rPr>
        <w:t>to complete &amp; submit this checklist together w</w:t>
      </w:r>
      <w:r>
        <w:rPr>
          <w:rFonts w:ascii="Arial" w:hAnsi="Arial" w:cs="Arial"/>
        </w:rPr>
        <w:t>ith the rest of the Annexes</w:t>
      </w:r>
    </w:p>
    <w:p w14:paraId="7ABDEF67" w14:textId="1F7DC5B5" w:rsidR="00A82230" w:rsidRDefault="00A82230" w:rsidP="00A82230">
      <w:pPr>
        <w:rPr>
          <w:rFonts w:ascii="Arial" w:hAnsi="Arial" w:cs="Arial"/>
        </w:rPr>
      </w:pPr>
      <w:r w:rsidRPr="00463872">
        <w:rPr>
          <w:rFonts w:ascii="Arial" w:hAnsi="Arial" w:cs="Arial"/>
        </w:rPr>
        <w:t>Failure to submit this check list will result in a 0 scor</w:t>
      </w:r>
      <w:r>
        <w:rPr>
          <w:rFonts w:ascii="Arial" w:hAnsi="Arial" w:cs="Arial"/>
        </w:rPr>
        <w:t xml:space="preserve">e for requirement specification </w:t>
      </w:r>
      <w:r w:rsidRPr="00817DE3">
        <w:rPr>
          <w:rFonts w:ascii="Arial" w:hAnsi="Arial" w:cs="Arial"/>
          <w:highlight w:val="yellow"/>
        </w:rPr>
        <w:t>(</w:t>
      </w:r>
      <w:r w:rsidR="00817DE3" w:rsidRPr="00817DE3">
        <w:rPr>
          <w:rFonts w:ascii="Arial" w:hAnsi="Arial" w:cs="Arial"/>
          <w:highlight w:val="yellow"/>
        </w:rPr>
        <w:t>under the Capability Assessment criteria</w:t>
      </w:r>
      <w:r w:rsidRPr="00817DE3">
        <w:rPr>
          <w:rFonts w:ascii="Arial" w:hAnsi="Arial" w:cs="Arial"/>
          <w:highlight w:val="yellow"/>
        </w:rPr>
        <w:t>)</w:t>
      </w:r>
    </w:p>
    <w:p w14:paraId="63963FD9" w14:textId="77777777" w:rsidR="00A82230" w:rsidRDefault="00A82230" w:rsidP="00A82230">
      <w:pPr>
        <w:rPr>
          <w:rFonts w:ascii="Arial" w:hAnsi="Arial" w:cs="Arial"/>
        </w:rPr>
      </w:pPr>
    </w:p>
    <w:tbl>
      <w:tblPr>
        <w:tblW w:w="14034" w:type="dxa"/>
        <w:tblInd w:w="-5" w:type="dxa"/>
        <w:tblLook w:val="04A0" w:firstRow="1" w:lastRow="0" w:firstColumn="1" w:lastColumn="0" w:noHBand="0" w:noVBand="1"/>
      </w:tblPr>
      <w:tblGrid>
        <w:gridCol w:w="851"/>
        <w:gridCol w:w="11056"/>
        <w:gridCol w:w="2127"/>
      </w:tblGrid>
      <w:tr w:rsidR="00A82230" w:rsidRPr="0081197A" w14:paraId="7F882B41" w14:textId="77777777" w:rsidTr="00472BF3">
        <w:trPr>
          <w:trHeight w:val="600"/>
          <w:tblHeader/>
        </w:trPr>
        <w:tc>
          <w:tcPr>
            <w:tcW w:w="11907" w:type="dxa"/>
            <w:gridSpan w:val="2"/>
            <w:tcBorders>
              <w:top w:val="single" w:sz="4" w:space="0" w:color="auto"/>
              <w:left w:val="single" w:sz="4" w:space="0" w:color="auto"/>
              <w:bottom w:val="single" w:sz="4" w:space="0" w:color="auto"/>
              <w:right w:val="single" w:sz="4" w:space="0" w:color="auto"/>
            </w:tcBorders>
            <w:noWrap/>
            <w:vAlign w:val="bottom"/>
            <w:hideMark/>
          </w:tcPr>
          <w:p w14:paraId="161C445F" w14:textId="77777777" w:rsidR="00A82230" w:rsidRPr="0081197A" w:rsidRDefault="00A82230" w:rsidP="00285A45">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eastAsia="zh-CN" w:bidi="ta-IN"/>
              </w:rPr>
              <w:t>Vendor shall:</w:t>
            </w:r>
          </w:p>
          <w:p w14:paraId="5577B080"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c>
          <w:tcPr>
            <w:tcW w:w="2127" w:type="dxa"/>
            <w:tcBorders>
              <w:top w:val="single" w:sz="4" w:space="0" w:color="auto"/>
              <w:left w:val="nil"/>
              <w:bottom w:val="single" w:sz="4" w:space="0" w:color="auto"/>
              <w:right w:val="single" w:sz="4" w:space="0" w:color="auto"/>
            </w:tcBorders>
            <w:vAlign w:val="bottom"/>
            <w:hideMark/>
          </w:tcPr>
          <w:p w14:paraId="6BBAFCFB"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Please tick (</w:t>
            </w:r>
            <w:r w:rsidRPr="0081197A">
              <w:rPr>
                <w:rFonts w:ascii="Segoe UI Symbol" w:eastAsia="Times New Roman" w:hAnsi="Segoe UI Symbol" w:cs="Segoe UI Symbol"/>
                <w:color w:val="000000"/>
                <w:sz w:val="22"/>
                <w:szCs w:val="22"/>
                <w:lang w:eastAsia="zh-CN" w:bidi="ta-IN"/>
              </w:rPr>
              <w:t>✔</w:t>
            </w:r>
            <w:r w:rsidRPr="0081197A">
              <w:rPr>
                <w:rFonts w:ascii="Calibri" w:eastAsia="Times New Roman" w:hAnsi="Calibri" w:cs="Calibri"/>
                <w:color w:val="000000"/>
                <w:sz w:val="22"/>
                <w:szCs w:val="22"/>
                <w:lang w:eastAsia="zh-CN" w:bidi="ta-IN"/>
              </w:rPr>
              <w:t xml:space="preserve">) if you </w:t>
            </w:r>
            <w:proofErr w:type="gramStart"/>
            <w:r w:rsidRPr="0081197A">
              <w:rPr>
                <w:rFonts w:ascii="Calibri" w:eastAsia="Times New Roman" w:hAnsi="Calibri" w:cs="Calibri"/>
                <w:color w:val="000000"/>
                <w:sz w:val="22"/>
                <w:szCs w:val="22"/>
                <w:lang w:eastAsia="zh-CN" w:bidi="ta-IN"/>
              </w:rPr>
              <w:t>are able to</w:t>
            </w:r>
            <w:proofErr w:type="gramEnd"/>
            <w:r w:rsidRPr="0081197A">
              <w:rPr>
                <w:rFonts w:ascii="Calibri" w:eastAsia="Times New Roman" w:hAnsi="Calibri" w:cs="Calibri"/>
                <w:color w:val="000000"/>
                <w:sz w:val="22"/>
                <w:szCs w:val="22"/>
                <w:lang w:eastAsia="zh-CN" w:bidi="ta-IN"/>
              </w:rPr>
              <w:t xml:space="preserve"> comply to these requirements</w:t>
            </w:r>
          </w:p>
        </w:tc>
      </w:tr>
      <w:tr w:rsidR="00A82230" w:rsidRPr="0081197A" w14:paraId="41005FA3" w14:textId="77777777" w:rsidTr="00472BF3">
        <w:trPr>
          <w:trHeight w:val="613"/>
        </w:trPr>
        <w:tc>
          <w:tcPr>
            <w:tcW w:w="851" w:type="dxa"/>
            <w:tcBorders>
              <w:top w:val="nil"/>
              <w:left w:val="single" w:sz="4" w:space="0" w:color="auto"/>
              <w:bottom w:val="single" w:sz="4" w:space="0" w:color="auto"/>
              <w:right w:val="single" w:sz="4" w:space="0" w:color="auto"/>
            </w:tcBorders>
            <w:noWrap/>
            <w:vAlign w:val="center"/>
            <w:hideMark/>
          </w:tcPr>
          <w:p w14:paraId="25F06968"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p>
        </w:tc>
        <w:tc>
          <w:tcPr>
            <w:tcW w:w="11056" w:type="dxa"/>
            <w:tcBorders>
              <w:top w:val="nil"/>
              <w:left w:val="nil"/>
              <w:bottom w:val="single" w:sz="4" w:space="0" w:color="auto"/>
              <w:right w:val="single" w:sz="4" w:space="0" w:color="auto"/>
            </w:tcBorders>
            <w:vAlign w:val="center"/>
            <w:hideMark/>
          </w:tcPr>
          <w:p w14:paraId="130879F3"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xml:space="preserve">Ensure provision of bus services at stipulated date and time. </w:t>
            </w:r>
          </w:p>
        </w:tc>
        <w:tc>
          <w:tcPr>
            <w:tcW w:w="2127" w:type="dxa"/>
            <w:tcBorders>
              <w:top w:val="nil"/>
              <w:left w:val="nil"/>
              <w:bottom w:val="single" w:sz="4" w:space="0" w:color="auto"/>
              <w:right w:val="single" w:sz="4" w:space="0" w:color="auto"/>
            </w:tcBorders>
            <w:noWrap/>
            <w:vAlign w:val="bottom"/>
            <w:hideMark/>
          </w:tcPr>
          <w:p w14:paraId="473B1779"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422A84C9"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4661D28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2</w:t>
            </w:r>
          </w:p>
        </w:tc>
        <w:tc>
          <w:tcPr>
            <w:tcW w:w="11056" w:type="dxa"/>
            <w:tcBorders>
              <w:top w:val="nil"/>
              <w:left w:val="nil"/>
              <w:bottom w:val="single" w:sz="4" w:space="0" w:color="auto"/>
              <w:right w:val="single" w:sz="4" w:space="0" w:color="auto"/>
            </w:tcBorders>
            <w:vAlign w:val="center"/>
            <w:hideMark/>
          </w:tcPr>
          <w:p w14:paraId="31D61E2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professionalism of the bus drivers in providing quality service with safety of the pupils as top priority.</w:t>
            </w:r>
          </w:p>
        </w:tc>
        <w:tc>
          <w:tcPr>
            <w:tcW w:w="2127" w:type="dxa"/>
            <w:tcBorders>
              <w:top w:val="nil"/>
              <w:left w:val="nil"/>
              <w:bottom w:val="single" w:sz="4" w:space="0" w:color="auto"/>
              <w:right w:val="single" w:sz="4" w:space="0" w:color="auto"/>
            </w:tcBorders>
            <w:noWrap/>
            <w:vAlign w:val="bottom"/>
            <w:hideMark/>
          </w:tcPr>
          <w:p w14:paraId="7E4F4582"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3787B712"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7434F6E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3</w:t>
            </w:r>
          </w:p>
        </w:tc>
        <w:tc>
          <w:tcPr>
            <w:tcW w:w="11056" w:type="dxa"/>
            <w:tcBorders>
              <w:top w:val="nil"/>
              <w:left w:val="nil"/>
              <w:bottom w:val="single" w:sz="4" w:space="0" w:color="auto"/>
              <w:right w:val="single" w:sz="4" w:space="0" w:color="auto"/>
            </w:tcBorders>
            <w:vAlign w:val="center"/>
            <w:hideMark/>
          </w:tcPr>
          <w:p w14:paraId="2EF0B444" w14:textId="6BD60B53"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strong admin support and dedicated staff to attend to school</w:t>
            </w:r>
            <w:r w:rsidR="00596648">
              <w:rPr>
                <w:rFonts w:ascii="Calibri" w:eastAsia="Times New Roman" w:hAnsi="Calibri" w:cs="Calibri"/>
                <w:color w:val="000000"/>
                <w:sz w:val="22"/>
                <w:szCs w:val="22"/>
                <w:lang w:eastAsia="zh-CN" w:bidi="ta-IN"/>
              </w:rPr>
              <w:t xml:space="preserve"> and </w:t>
            </w:r>
            <w:proofErr w:type="gramStart"/>
            <w:r w:rsidR="00596648">
              <w:rPr>
                <w:rFonts w:ascii="Calibri" w:eastAsia="Times New Roman" w:hAnsi="Calibri" w:cs="Calibri"/>
                <w:color w:val="000000"/>
                <w:sz w:val="22"/>
                <w:szCs w:val="22"/>
                <w:lang w:eastAsia="zh-CN" w:bidi="ta-IN"/>
              </w:rPr>
              <w:t>parents</w:t>
            </w:r>
            <w:proofErr w:type="gramEnd"/>
            <w:r w:rsidRPr="0081197A">
              <w:rPr>
                <w:rFonts w:ascii="Calibri" w:eastAsia="Times New Roman" w:hAnsi="Calibri" w:cs="Calibri"/>
                <w:color w:val="000000"/>
                <w:sz w:val="22"/>
                <w:szCs w:val="22"/>
                <w:lang w:eastAsia="zh-CN" w:bidi="ta-IN"/>
              </w:rPr>
              <w:t xml:space="preserve"> queries and concerns as and when necessary. </w:t>
            </w:r>
          </w:p>
        </w:tc>
        <w:tc>
          <w:tcPr>
            <w:tcW w:w="2127" w:type="dxa"/>
            <w:tcBorders>
              <w:top w:val="nil"/>
              <w:left w:val="nil"/>
              <w:bottom w:val="single" w:sz="4" w:space="0" w:color="auto"/>
              <w:right w:val="single" w:sz="4" w:space="0" w:color="auto"/>
            </w:tcBorders>
            <w:noWrap/>
            <w:vAlign w:val="bottom"/>
            <w:hideMark/>
          </w:tcPr>
          <w:p w14:paraId="63405EF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2B940326"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6C86EDC0"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4</w:t>
            </w:r>
          </w:p>
        </w:tc>
        <w:tc>
          <w:tcPr>
            <w:tcW w:w="11056" w:type="dxa"/>
            <w:tcBorders>
              <w:top w:val="nil"/>
              <w:left w:val="nil"/>
              <w:bottom w:val="single" w:sz="4" w:space="0" w:color="auto"/>
              <w:right w:val="single" w:sz="4" w:space="0" w:color="auto"/>
            </w:tcBorders>
            <w:vAlign w:val="center"/>
            <w:hideMark/>
          </w:tcPr>
          <w:p w14:paraId="0F5BD22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bus drivers take instructions from the school management as and when there are requests from school with regards to safety issues.</w:t>
            </w:r>
          </w:p>
        </w:tc>
        <w:tc>
          <w:tcPr>
            <w:tcW w:w="2127" w:type="dxa"/>
            <w:tcBorders>
              <w:top w:val="nil"/>
              <w:left w:val="nil"/>
              <w:bottom w:val="single" w:sz="4" w:space="0" w:color="auto"/>
              <w:right w:val="single" w:sz="4" w:space="0" w:color="auto"/>
            </w:tcBorders>
            <w:noWrap/>
            <w:vAlign w:val="bottom"/>
            <w:hideMark/>
          </w:tcPr>
          <w:p w14:paraId="50997E6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5ED9B3BC" w14:textId="77777777" w:rsidTr="00472BF3">
        <w:trPr>
          <w:trHeight w:val="718"/>
        </w:trPr>
        <w:tc>
          <w:tcPr>
            <w:tcW w:w="851" w:type="dxa"/>
            <w:tcBorders>
              <w:top w:val="nil"/>
              <w:left w:val="single" w:sz="4" w:space="0" w:color="auto"/>
              <w:bottom w:val="single" w:sz="4" w:space="0" w:color="auto"/>
              <w:right w:val="single" w:sz="4" w:space="0" w:color="auto"/>
            </w:tcBorders>
            <w:noWrap/>
            <w:vAlign w:val="center"/>
            <w:hideMark/>
          </w:tcPr>
          <w:p w14:paraId="6849A3B1"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5</w:t>
            </w:r>
          </w:p>
        </w:tc>
        <w:tc>
          <w:tcPr>
            <w:tcW w:w="11056" w:type="dxa"/>
            <w:tcBorders>
              <w:top w:val="nil"/>
              <w:left w:val="nil"/>
              <w:bottom w:val="single" w:sz="4" w:space="0" w:color="auto"/>
              <w:right w:val="single" w:sz="4" w:space="0" w:color="auto"/>
            </w:tcBorders>
            <w:vAlign w:val="center"/>
            <w:hideMark/>
          </w:tcPr>
          <w:p w14:paraId="6C19A3CD" w14:textId="4F91CE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are in good working condition, well-maintained and fitted with air-conditioners and conform to LTA road worthy requirement and/or safety measures for the safe transportation of pupils</w:t>
            </w:r>
            <w:r w:rsidR="00A74711">
              <w:rPr>
                <w:rFonts w:ascii="Calibri" w:eastAsia="Times New Roman" w:hAnsi="Calibri" w:cs="Calibri"/>
                <w:color w:val="000000"/>
                <w:sz w:val="22"/>
                <w:szCs w:val="22"/>
                <w:lang w:eastAsia="zh-CN" w:bidi="ta-IN"/>
              </w:rPr>
              <w:t>.</w:t>
            </w:r>
          </w:p>
        </w:tc>
        <w:tc>
          <w:tcPr>
            <w:tcW w:w="2127" w:type="dxa"/>
            <w:tcBorders>
              <w:top w:val="nil"/>
              <w:left w:val="nil"/>
              <w:bottom w:val="single" w:sz="4" w:space="0" w:color="auto"/>
              <w:right w:val="single" w:sz="4" w:space="0" w:color="auto"/>
            </w:tcBorders>
            <w:noWrap/>
            <w:vAlign w:val="bottom"/>
            <w:hideMark/>
          </w:tcPr>
          <w:p w14:paraId="2EADDBE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0227BC3D" w14:textId="77777777" w:rsidTr="00472BF3">
        <w:trPr>
          <w:trHeight w:val="544"/>
        </w:trPr>
        <w:tc>
          <w:tcPr>
            <w:tcW w:w="851" w:type="dxa"/>
            <w:tcBorders>
              <w:top w:val="nil"/>
              <w:left w:val="single" w:sz="4" w:space="0" w:color="auto"/>
              <w:bottom w:val="single" w:sz="4" w:space="0" w:color="auto"/>
              <w:right w:val="single" w:sz="4" w:space="0" w:color="auto"/>
            </w:tcBorders>
            <w:noWrap/>
            <w:vAlign w:val="center"/>
            <w:hideMark/>
          </w:tcPr>
          <w:p w14:paraId="60D12171"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6</w:t>
            </w:r>
          </w:p>
        </w:tc>
        <w:tc>
          <w:tcPr>
            <w:tcW w:w="11056" w:type="dxa"/>
            <w:tcBorders>
              <w:top w:val="nil"/>
              <w:left w:val="nil"/>
              <w:bottom w:val="single" w:sz="4" w:space="0" w:color="auto"/>
              <w:right w:val="single" w:sz="4" w:space="0" w:color="auto"/>
            </w:tcBorders>
            <w:vAlign w:val="center"/>
            <w:hideMark/>
          </w:tcPr>
          <w:p w14:paraId="51FCC657"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are equipped with seat belt for every seat as stipulated by LTA.</w:t>
            </w:r>
          </w:p>
        </w:tc>
        <w:tc>
          <w:tcPr>
            <w:tcW w:w="2127" w:type="dxa"/>
            <w:tcBorders>
              <w:top w:val="nil"/>
              <w:left w:val="nil"/>
              <w:bottom w:val="single" w:sz="4" w:space="0" w:color="auto"/>
              <w:right w:val="single" w:sz="4" w:space="0" w:color="auto"/>
            </w:tcBorders>
            <w:noWrap/>
            <w:vAlign w:val="bottom"/>
            <w:hideMark/>
          </w:tcPr>
          <w:p w14:paraId="6951CCB9"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73AE94CF" w14:textId="77777777" w:rsidTr="00472BF3">
        <w:trPr>
          <w:trHeight w:val="557"/>
        </w:trPr>
        <w:tc>
          <w:tcPr>
            <w:tcW w:w="851" w:type="dxa"/>
            <w:tcBorders>
              <w:top w:val="nil"/>
              <w:left w:val="single" w:sz="4" w:space="0" w:color="auto"/>
              <w:bottom w:val="single" w:sz="4" w:space="0" w:color="auto"/>
              <w:right w:val="single" w:sz="4" w:space="0" w:color="auto"/>
            </w:tcBorders>
            <w:noWrap/>
            <w:vAlign w:val="center"/>
            <w:hideMark/>
          </w:tcPr>
          <w:p w14:paraId="496D1A4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7</w:t>
            </w:r>
          </w:p>
        </w:tc>
        <w:tc>
          <w:tcPr>
            <w:tcW w:w="11056" w:type="dxa"/>
            <w:tcBorders>
              <w:top w:val="nil"/>
              <w:left w:val="nil"/>
              <w:bottom w:val="single" w:sz="4" w:space="0" w:color="auto"/>
              <w:right w:val="single" w:sz="4" w:space="0" w:color="auto"/>
            </w:tcBorders>
            <w:vAlign w:val="center"/>
            <w:hideMark/>
          </w:tcPr>
          <w:p w14:paraId="7995A60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meet LTA requirements and have valid vehicle licenses.</w:t>
            </w:r>
          </w:p>
        </w:tc>
        <w:tc>
          <w:tcPr>
            <w:tcW w:w="2127" w:type="dxa"/>
            <w:tcBorders>
              <w:top w:val="nil"/>
              <w:left w:val="nil"/>
              <w:bottom w:val="single" w:sz="4" w:space="0" w:color="auto"/>
              <w:right w:val="single" w:sz="4" w:space="0" w:color="auto"/>
            </w:tcBorders>
            <w:noWrap/>
            <w:vAlign w:val="bottom"/>
            <w:hideMark/>
          </w:tcPr>
          <w:p w14:paraId="7D10418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1E91C522" w14:textId="77777777" w:rsidTr="00472BF3">
        <w:trPr>
          <w:trHeight w:val="605"/>
        </w:trPr>
        <w:tc>
          <w:tcPr>
            <w:tcW w:w="851" w:type="dxa"/>
            <w:tcBorders>
              <w:top w:val="nil"/>
              <w:left w:val="single" w:sz="4" w:space="0" w:color="auto"/>
              <w:bottom w:val="single" w:sz="4" w:space="0" w:color="auto"/>
              <w:right w:val="single" w:sz="4" w:space="0" w:color="auto"/>
            </w:tcBorders>
            <w:noWrap/>
            <w:vAlign w:val="center"/>
            <w:hideMark/>
          </w:tcPr>
          <w:p w14:paraId="0B8FAF08"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8</w:t>
            </w:r>
          </w:p>
        </w:tc>
        <w:tc>
          <w:tcPr>
            <w:tcW w:w="11056" w:type="dxa"/>
            <w:tcBorders>
              <w:top w:val="nil"/>
              <w:left w:val="nil"/>
              <w:bottom w:val="single" w:sz="4" w:space="0" w:color="auto"/>
              <w:right w:val="single" w:sz="4" w:space="0" w:color="auto"/>
            </w:tcBorders>
            <w:vAlign w:val="center"/>
            <w:hideMark/>
          </w:tcPr>
          <w:p w14:paraId="223A73B1" w14:textId="379312AD"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xml:space="preserve">Ensure all drivers are familiar with the route to the school and </w:t>
            </w:r>
            <w:r w:rsidR="00376096">
              <w:rPr>
                <w:rFonts w:ascii="Calibri" w:eastAsia="Times New Roman" w:hAnsi="Calibri" w:cs="Calibri"/>
                <w:color w:val="000000"/>
                <w:sz w:val="22"/>
                <w:szCs w:val="22"/>
                <w:lang w:val="en-US" w:eastAsia="zh-CN" w:bidi="ta-IN"/>
              </w:rPr>
              <w:t xml:space="preserve">the </w:t>
            </w:r>
            <w:proofErr w:type="spellStart"/>
            <w:proofErr w:type="gramStart"/>
            <w:r w:rsidR="00376096">
              <w:rPr>
                <w:rFonts w:ascii="Calibri" w:eastAsia="Times New Roman" w:hAnsi="Calibri" w:cs="Calibri"/>
                <w:color w:val="000000"/>
                <w:sz w:val="22"/>
                <w:szCs w:val="22"/>
                <w:lang w:val="en-US" w:eastAsia="zh-CN" w:bidi="ta-IN"/>
              </w:rPr>
              <w:t>pick up</w:t>
            </w:r>
            <w:proofErr w:type="spellEnd"/>
            <w:proofErr w:type="gramEnd"/>
            <w:r w:rsidR="00376096">
              <w:rPr>
                <w:rFonts w:ascii="Calibri" w:eastAsia="Times New Roman" w:hAnsi="Calibri" w:cs="Calibri"/>
                <w:color w:val="000000"/>
                <w:sz w:val="22"/>
                <w:szCs w:val="22"/>
                <w:lang w:val="en-US" w:eastAsia="zh-CN" w:bidi="ta-IN"/>
              </w:rPr>
              <w:t>/drop off points</w:t>
            </w:r>
            <w:r w:rsidRPr="0081197A">
              <w:rPr>
                <w:rFonts w:ascii="Calibri" w:eastAsia="Times New Roman" w:hAnsi="Calibri" w:cs="Calibri"/>
                <w:color w:val="000000"/>
                <w:sz w:val="22"/>
                <w:szCs w:val="22"/>
                <w:lang w:val="en-US" w:eastAsia="zh-CN" w:bidi="ta-IN"/>
              </w:rPr>
              <w:t>.</w:t>
            </w:r>
          </w:p>
        </w:tc>
        <w:tc>
          <w:tcPr>
            <w:tcW w:w="2127" w:type="dxa"/>
            <w:tcBorders>
              <w:top w:val="nil"/>
              <w:left w:val="nil"/>
              <w:bottom w:val="single" w:sz="4" w:space="0" w:color="auto"/>
              <w:right w:val="single" w:sz="4" w:space="0" w:color="auto"/>
            </w:tcBorders>
            <w:noWrap/>
            <w:vAlign w:val="bottom"/>
            <w:hideMark/>
          </w:tcPr>
          <w:p w14:paraId="3775001A"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23E97714"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59445B1A"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9</w:t>
            </w:r>
          </w:p>
        </w:tc>
        <w:tc>
          <w:tcPr>
            <w:tcW w:w="11056" w:type="dxa"/>
            <w:tcBorders>
              <w:top w:val="nil"/>
              <w:left w:val="nil"/>
              <w:bottom w:val="single" w:sz="4" w:space="0" w:color="auto"/>
              <w:right w:val="single" w:sz="4" w:space="0" w:color="auto"/>
            </w:tcBorders>
            <w:vAlign w:val="center"/>
            <w:hideMark/>
          </w:tcPr>
          <w:p w14:paraId="2E67E5AA"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xml:space="preserve">Ensure the safety of staff and students using the buses, maintain an adequate and satisfactory service and </w:t>
            </w:r>
            <w:proofErr w:type="gramStart"/>
            <w:r w:rsidRPr="0081197A">
              <w:rPr>
                <w:rFonts w:ascii="Calibri" w:eastAsia="Times New Roman" w:hAnsi="Calibri" w:cs="Calibri"/>
                <w:color w:val="000000"/>
                <w:sz w:val="22"/>
                <w:szCs w:val="22"/>
                <w:lang w:val="en-US" w:eastAsia="zh-CN" w:bidi="ta-IN"/>
              </w:rPr>
              <w:t>abide by the LTA regulations at all times</w:t>
            </w:r>
            <w:proofErr w:type="gramEnd"/>
            <w:r w:rsidRPr="0081197A">
              <w:rPr>
                <w:rFonts w:ascii="Calibri" w:eastAsia="Times New Roman" w:hAnsi="Calibri" w:cs="Calibri"/>
                <w:color w:val="000000"/>
                <w:sz w:val="22"/>
                <w:szCs w:val="22"/>
                <w:lang w:val="en-US" w:eastAsia="zh-CN" w:bidi="ta-IN"/>
              </w:rPr>
              <w:t>.</w:t>
            </w:r>
          </w:p>
        </w:tc>
        <w:tc>
          <w:tcPr>
            <w:tcW w:w="2127" w:type="dxa"/>
            <w:tcBorders>
              <w:top w:val="nil"/>
              <w:left w:val="nil"/>
              <w:bottom w:val="single" w:sz="4" w:space="0" w:color="auto"/>
              <w:right w:val="single" w:sz="4" w:space="0" w:color="auto"/>
            </w:tcBorders>
            <w:noWrap/>
            <w:vAlign w:val="bottom"/>
            <w:hideMark/>
          </w:tcPr>
          <w:p w14:paraId="62E26FD7"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4C8AD90"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4E8A0A4A"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lastRenderedPageBreak/>
              <w:t>10</w:t>
            </w:r>
          </w:p>
        </w:tc>
        <w:tc>
          <w:tcPr>
            <w:tcW w:w="11056" w:type="dxa"/>
            <w:tcBorders>
              <w:top w:val="nil"/>
              <w:left w:val="nil"/>
              <w:bottom w:val="single" w:sz="4" w:space="0" w:color="auto"/>
              <w:right w:val="single" w:sz="4" w:space="0" w:color="auto"/>
            </w:tcBorders>
            <w:vAlign w:val="center"/>
            <w:hideMark/>
          </w:tcPr>
          <w:p w14:paraId="20B9926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Be responsible for all forms of financial and legal liabilities in relation to the ownership of the buses.</w:t>
            </w:r>
          </w:p>
        </w:tc>
        <w:tc>
          <w:tcPr>
            <w:tcW w:w="2127" w:type="dxa"/>
            <w:tcBorders>
              <w:top w:val="nil"/>
              <w:left w:val="nil"/>
              <w:bottom w:val="single" w:sz="4" w:space="0" w:color="auto"/>
              <w:right w:val="single" w:sz="4" w:space="0" w:color="auto"/>
            </w:tcBorders>
            <w:noWrap/>
            <w:vAlign w:val="bottom"/>
            <w:hideMark/>
          </w:tcPr>
          <w:p w14:paraId="0A331566"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704C9C6"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2226F210"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11</w:t>
            </w:r>
          </w:p>
        </w:tc>
        <w:tc>
          <w:tcPr>
            <w:tcW w:w="11056" w:type="dxa"/>
            <w:tcBorders>
              <w:top w:val="nil"/>
              <w:left w:val="nil"/>
              <w:bottom w:val="single" w:sz="4" w:space="0" w:color="auto"/>
              <w:right w:val="single" w:sz="4" w:space="0" w:color="auto"/>
            </w:tcBorders>
            <w:vAlign w:val="center"/>
            <w:hideMark/>
          </w:tcPr>
          <w:p w14:paraId="4B2108E8" w14:textId="6A20C987" w:rsidR="00A82230" w:rsidRPr="0081197A" w:rsidRDefault="00A82230" w:rsidP="00285A45">
            <w:pPr>
              <w:rPr>
                <w:rFonts w:ascii="Calibri" w:eastAsia="Times New Roman" w:hAnsi="Calibri" w:cs="Calibri"/>
                <w:color w:val="000000"/>
                <w:sz w:val="22"/>
                <w:szCs w:val="22"/>
                <w:lang w:val="en-US" w:eastAsia="zh-CN" w:bidi="ta-IN"/>
              </w:rPr>
            </w:pPr>
            <w:proofErr w:type="gramStart"/>
            <w:r w:rsidRPr="0081197A">
              <w:rPr>
                <w:rFonts w:ascii="Calibri" w:eastAsia="Times New Roman" w:hAnsi="Calibri" w:cs="Calibri"/>
                <w:color w:val="000000"/>
                <w:sz w:val="22"/>
                <w:szCs w:val="22"/>
                <w:lang w:val="en-US" w:eastAsia="zh-CN" w:bidi="ta-IN"/>
              </w:rPr>
              <w:t>In the event that</w:t>
            </w:r>
            <w:proofErr w:type="gramEnd"/>
            <w:r w:rsidRPr="0081197A">
              <w:rPr>
                <w:rFonts w:ascii="Calibri" w:eastAsia="Times New Roman" w:hAnsi="Calibri" w:cs="Calibri"/>
                <w:color w:val="000000"/>
                <w:sz w:val="22"/>
                <w:szCs w:val="22"/>
                <w:lang w:val="en-US" w:eastAsia="zh-CN" w:bidi="ta-IN"/>
              </w:rPr>
              <w:t xml:space="preserve"> buses break down during a trip, vendor must be able to provide quick back-up bus to ferry students to the required designation in the quickest possible time.</w:t>
            </w:r>
          </w:p>
        </w:tc>
        <w:tc>
          <w:tcPr>
            <w:tcW w:w="2127" w:type="dxa"/>
            <w:tcBorders>
              <w:top w:val="nil"/>
              <w:left w:val="nil"/>
              <w:bottom w:val="single" w:sz="4" w:space="0" w:color="auto"/>
              <w:right w:val="single" w:sz="4" w:space="0" w:color="auto"/>
            </w:tcBorders>
            <w:noWrap/>
            <w:vAlign w:val="bottom"/>
            <w:hideMark/>
          </w:tcPr>
          <w:p w14:paraId="4D5F95DB"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5947F5A6" w14:textId="77777777" w:rsidTr="00472BF3">
        <w:trPr>
          <w:trHeight w:val="900"/>
        </w:trPr>
        <w:tc>
          <w:tcPr>
            <w:tcW w:w="851" w:type="dxa"/>
            <w:tcBorders>
              <w:top w:val="nil"/>
              <w:left w:val="single" w:sz="4" w:space="0" w:color="auto"/>
              <w:bottom w:val="single" w:sz="4" w:space="0" w:color="auto"/>
              <w:right w:val="single" w:sz="4" w:space="0" w:color="auto"/>
            </w:tcBorders>
            <w:noWrap/>
            <w:vAlign w:val="center"/>
            <w:hideMark/>
          </w:tcPr>
          <w:p w14:paraId="3040F1B6" w14:textId="5377166E"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2</w:t>
            </w:r>
          </w:p>
        </w:tc>
        <w:tc>
          <w:tcPr>
            <w:tcW w:w="11056" w:type="dxa"/>
            <w:tcBorders>
              <w:top w:val="nil"/>
              <w:left w:val="nil"/>
              <w:bottom w:val="single" w:sz="4" w:space="0" w:color="auto"/>
              <w:right w:val="single" w:sz="4" w:space="0" w:color="auto"/>
            </w:tcBorders>
            <w:vAlign w:val="center"/>
            <w:hideMark/>
          </w:tcPr>
          <w:p w14:paraId="468598C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all bus personnel (</w:t>
            </w:r>
            <w:proofErr w:type="spellStart"/>
            <w:r w:rsidRPr="0081197A">
              <w:rPr>
                <w:rFonts w:ascii="Calibri" w:eastAsia="Times New Roman" w:hAnsi="Calibri" w:cs="Calibri"/>
                <w:color w:val="000000"/>
                <w:sz w:val="22"/>
                <w:szCs w:val="22"/>
                <w:lang w:val="en-US" w:eastAsia="zh-CN" w:bidi="ta-IN"/>
              </w:rPr>
              <w:t>Eg.</w:t>
            </w:r>
            <w:proofErr w:type="spellEnd"/>
            <w:r w:rsidRPr="0081197A">
              <w:rPr>
                <w:rFonts w:ascii="Calibri" w:eastAsia="Times New Roman" w:hAnsi="Calibri" w:cs="Calibri"/>
                <w:color w:val="000000"/>
                <w:sz w:val="22"/>
                <w:szCs w:val="22"/>
                <w:lang w:val="en-US" w:eastAsia="zh-CN" w:bidi="ta-IN"/>
              </w:rPr>
              <w:t xml:space="preserve"> Coordinator, drivers, </w:t>
            </w:r>
            <w:proofErr w:type="spellStart"/>
            <w:r w:rsidRPr="0081197A">
              <w:rPr>
                <w:rFonts w:ascii="Calibri" w:eastAsia="Times New Roman" w:hAnsi="Calibri" w:cs="Calibri"/>
                <w:color w:val="000000"/>
                <w:sz w:val="22"/>
                <w:szCs w:val="22"/>
                <w:lang w:val="en-US" w:eastAsia="zh-CN" w:bidi="ta-IN"/>
              </w:rPr>
              <w:t>etc</w:t>
            </w:r>
            <w:proofErr w:type="spellEnd"/>
            <w:r w:rsidRPr="0081197A">
              <w:rPr>
                <w:rFonts w:ascii="Calibri" w:eastAsia="Times New Roman" w:hAnsi="Calibri" w:cs="Calibri"/>
                <w:color w:val="000000"/>
                <w:sz w:val="22"/>
                <w:szCs w:val="22"/>
                <w:lang w:val="en-US" w:eastAsia="zh-CN" w:bidi="ta-IN"/>
              </w:rPr>
              <w:t>…) shall comply to behave in the utmost decorum. Usage of vulgarity or abusive language, consumption of alcoholic substances and smoking of cigarettes will not be permitted, when or prior to, ferrying the pupils.</w:t>
            </w:r>
          </w:p>
        </w:tc>
        <w:tc>
          <w:tcPr>
            <w:tcW w:w="2127" w:type="dxa"/>
            <w:tcBorders>
              <w:top w:val="nil"/>
              <w:left w:val="nil"/>
              <w:bottom w:val="single" w:sz="4" w:space="0" w:color="auto"/>
              <w:right w:val="single" w:sz="4" w:space="0" w:color="auto"/>
            </w:tcBorders>
            <w:noWrap/>
            <w:vAlign w:val="bottom"/>
            <w:hideMark/>
          </w:tcPr>
          <w:p w14:paraId="0E43C778"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DE3129F"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38A7BDD8" w14:textId="2D46B01D"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3</w:t>
            </w:r>
          </w:p>
        </w:tc>
        <w:tc>
          <w:tcPr>
            <w:tcW w:w="11056" w:type="dxa"/>
            <w:tcBorders>
              <w:top w:val="nil"/>
              <w:left w:val="nil"/>
              <w:bottom w:val="single" w:sz="4" w:space="0" w:color="auto"/>
              <w:right w:val="single" w:sz="4" w:space="0" w:color="auto"/>
            </w:tcBorders>
            <w:vAlign w:val="center"/>
            <w:hideMark/>
          </w:tcPr>
          <w:p w14:paraId="162AC776"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all drivers should possess valid Singapore driving licenses with good driving track records.</w:t>
            </w:r>
          </w:p>
        </w:tc>
        <w:tc>
          <w:tcPr>
            <w:tcW w:w="2127" w:type="dxa"/>
            <w:tcBorders>
              <w:top w:val="nil"/>
              <w:left w:val="nil"/>
              <w:bottom w:val="single" w:sz="4" w:space="0" w:color="auto"/>
              <w:right w:val="single" w:sz="4" w:space="0" w:color="auto"/>
            </w:tcBorders>
            <w:noWrap/>
            <w:vAlign w:val="bottom"/>
            <w:hideMark/>
          </w:tcPr>
          <w:p w14:paraId="0232B1FE"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0E98401C" w14:textId="77777777" w:rsidTr="00472BF3">
        <w:trPr>
          <w:trHeight w:val="900"/>
        </w:trPr>
        <w:tc>
          <w:tcPr>
            <w:tcW w:w="851" w:type="dxa"/>
            <w:tcBorders>
              <w:top w:val="nil"/>
              <w:left w:val="single" w:sz="4" w:space="0" w:color="auto"/>
              <w:bottom w:val="single" w:sz="4" w:space="0" w:color="auto"/>
              <w:right w:val="single" w:sz="4" w:space="0" w:color="auto"/>
            </w:tcBorders>
            <w:noWrap/>
            <w:vAlign w:val="center"/>
            <w:hideMark/>
          </w:tcPr>
          <w:p w14:paraId="3B4E4431" w14:textId="0534883B"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4</w:t>
            </w:r>
          </w:p>
        </w:tc>
        <w:tc>
          <w:tcPr>
            <w:tcW w:w="11056" w:type="dxa"/>
            <w:tcBorders>
              <w:top w:val="nil"/>
              <w:left w:val="nil"/>
              <w:bottom w:val="single" w:sz="4" w:space="0" w:color="auto"/>
              <w:right w:val="single" w:sz="4" w:space="0" w:color="auto"/>
            </w:tcBorders>
            <w:vAlign w:val="center"/>
            <w:hideMark/>
          </w:tcPr>
          <w:p w14:paraId="449AE1E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if the driver is not a Singapore Citizen, or Permanent Resident, he/she should possess a valid Employment Pass issued by Ministry of Manpower for the purposes of the engagement. The pass must be valid throughout the contract duration.</w:t>
            </w:r>
          </w:p>
        </w:tc>
        <w:tc>
          <w:tcPr>
            <w:tcW w:w="2127" w:type="dxa"/>
            <w:tcBorders>
              <w:top w:val="nil"/>
              <w:left w:val="nil"/>
              <w:bottom w:val="single" w:sz="4" w:space="0" w:color="auto"/>
              <w:right w:val="single" w:sz="4" w:space="0" w:color="auto"/>
            </w:tcBorders>
            <w:noWrap/>
            <w:vAlign w:val="bottom"/>
            <w:hideMark/>
          </w:tcPr>
          <w:p w14:paraId="04D8DCB8"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74711" w:rsidRPr="0081197A" w14:paraId="2A6F6238" w14:textId="77777777" w:rsidTr="00472BF3">
        <w:trPr>
          <w:trHeight w:val="617"/>
        </w:trPr>
        <w:tc>
          <w:tcPr>
            <w:tcW w:w="851" w:type="dxa"/>
            <w:tcBorders>
              <w:top w:val="nil"/>
              <w:left w:val="single" w:sz="4" w:space="0" w:color="auto"/>
              <w:bottom w:val="single" w:sz="4" w:space="0" w:color="auto"/>
              <w:right w:val="single" w:sz="4" w:space="0" w:color="auto"/>
            </w:tcBorders>
            <w:noWrap/>
            <w:vAlign w:val="center"/>
          </w:tcPr>
          <w:p w14:paraId="74102EAA" w14:textId="440B7114" w:rsidR="00A74711" w:rsidRPr="0081197A" w:rsidRDefault="00A74711" w:rsidP="00A74711">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Pr>
                <w:rFonts w:ascii="Calibri" w:eastAsia="Times New Roman" w:hAnsi="Calibri" w:cs="Calibri"/>
                <w:color w:val="000000"/>
                <w:sz w:val="22"/>
                <w:szCs w:val="22"/>
                <w:lang w:val="en-US" w:eastAsia="zh-CN" w:bidi="ta-IN"/>
              </w:rPr>
              <w:t>5</w:t>
            </w:r>
          </w:p>
        </w:tc>
        <w:tc>
          <w:tcPr>
            <w:tcW w:w="11056" w:type="dxa"/>
            <w:tcBorders>
              <w:top w:val="nil"/>
              <w:left w:val="nil"/>
              <w:bottom w:val="single" w:sz="4" w:space="0" w:color="auto"/>
              <w:right w:val="single" w:sz="4" w:space="0" w:color="auto"/>
            </w:tcBorders>
            <w:vAlign w:val="center"/>
          </w:tcPr>
          <w:p w14:paraId="2BDB1BF5" w14:textId="1EB9EE5F" w:rsidR="00A74711" w:rsidRPr="0081197A" w:rsidRDefault="00A74711" w:rsidP="00A74711">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xml:space="preserve">Ensure that </w:t>
            </w:r>
            <w:r>
              <w:rPr>
                <w:rFonts w:ascii="Calibri" w:eastAsia="Times New Roman" w:hAnsi="Calibri" w:cs="Calibri"/>
                <w:color w:val="000000"/>
                <w:sz w:val="22"/>
                <w:szCs w:val="22"/>
                <w:lang w:val="en-US" w:eastAsia="zh-CN" w:bidi="ta-IN"/>
              </w:rPr>
              <w:t xml:space="preserve">all drivers wear vests/uniform with the company logo for identification when they are in the school premises. Drivers are expected to sign in at the security counter when they enter the school.  </w:t>
            </w:r>
          </w:p>
        </w:tc>
        <w:tc>
          <w:tcPr>
            <w:tcW w:w="2127" w:type="dxa"/>
            <w:tcBorders>
              <w:top w:val="nil"/>
              <w:left w:val="nil"/>
              <w:bottom w:val="single" w:sz="4" w:space="0" w:color="auto"/>
              <w:right w:val="single" w:sz="4" w:space="0" w:color="auto"/>
            </w:tcBorders>
            <w:noWrap/>
            <w:vAlign w:val="bottom"/>
          </w:tcPr>
          <w:p w14:paraId="0FCC4493" w14:textId="437BC4EE" w:rsidR="00A74711" w:rsidRPr="0081197A" w:rsidRDefault="00A74711" w:rsidP="00A74711">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74711" w:rsidRPr="0081197A" w14:paraId="2DAF448B" w14:textId="77777777" w:rsidTr="00472BF3">
        <w:trPr>
          <w:trHeight w:val="300"/>
        </w:trPr>
        <w:tc>
          <w:tcPr>
            <w:tcW w:w="851" w:type="dxa"/>
            <w:tcBorders>
              <w:top w:val="nil"/>
              <w:left w:val="nil"/>
              <w:bottom w:val="nil"/>
              <w:right w:val="nil"/>
            </w:tcBorders>
            <w:noWrap/>
            <w:vAlign w:val="bottom"/>
            <w:hideMark/>
          </w:tcPr>
          <w:p w14:paraId="01E02DAB" w14:textId="77777777" w:rsidR="00A74711" w:rsidRPr="0081197A" w:rsidRDefault="00A74711" w:rsidP="00A74711">
            <w:pPr>
              <w:rPr>
                <w:rFonts w:ascii="Calibri" w:eastAsia="Times New Roman" w:hAnsi="Calibri" w:cs="Calibri"/>
                <w:color w:val="000000"/>
                <w:sz w:val="22"/>
                <w:szCs w:val="22"/>
                <w:lang w:val="en-US" w:eastAsia="zh-CN" w:bidi="ta-IN"/>
              </w:rPr>
            </w:pPr>
          </w:p>
        </w:tc>
        <w:tc>
          <w:tcPr>
            <w:tcW w:w="11056" w:type="dxa"/>
            <w:tcBorders>
              <w:top w:val="nil"/>
              <w:left w:val="nil"/>
              <w:bottom w:val="nil"/>
              <w:right w:val="nil"/>
            </w:tcBorders>
            <w:noWrap/>
            <w:vAlign w:val="center"/>
            <w:hideMark/>
          </w:tcPr>
          <w:p w14:paraId="1044B524"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2127" w:type="dxa"/>
            <w:tcBorders>
              <w:top w:val="nil"/>
              <w:left w:val="nil"/>
              <w:bottom w:val="nil"/>
              <w:right w:val="nil"/>
            </w:tcBorders>
            <w:noWrap/>
            <w:vAlign w:val="bottom"/>
            <w:hideMark/>
          </w:tcPr>
          <w:p w14:paraId="36E5EC84" w14:textId="77777777" w:rsidR="00A74711" w:rsidRPr="0081197A" w:rsidRDefault="00A74711" w:rsidP="00A74711">
            <w:pPr>
              <w:rPr>
                <w:rFonts w:ascii="Times New Roman" w:eastAsia="Times New Roman" w:hAnsi="Times New Roman" w:cs="Times New Roman"/>
                <w:sz w:val="20"/>
                <w:szCs w:val="20"/>
                <w:lang w:val="en-US" w:eastAsia="zh-CN" w:bidi="ta-IN"/>
              </w:rPr>
            </w:pPr>
          </w:p>
        </w:tc>
      </w:tr>
      <w:tr w:rsidR="00A74711" w:rsidRPr="0081197A" w14:paraId="68610B26" w14:textId="77777777" w:rsidTr="00472BF3">
        <w:trPr>
          <w:trHeight w:val="300"/>
        </w:trPr>
        <w:tc>
          <w:tcPr>
            <w:tcW w:w="851" w:type="dxa"/>
            <w:tcBorders>
              <w:top w:val="nil"/>
              <w:left w:val="nil"/>
              <w:bottom w:val="nil"/>
              <w:right w:val="nil"/>
            </w:tcBorders>
            <w:noWrap/>
            <w:vAlign w:val="bottom"/>
            <w:hideMark/>
          </w:tcPr>
          <w:p w14:paraId="37E55200"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1056" w:type="dxa"/>
            <w:tcBorders>
              <w:top w:val="nil"/>
              <w:left w:val="nil"/>
              <w:bottom w:val="nil"/>
              <w:right w:val="nil"/>
            </w:tcBorders>
            <w:noWrap/>
            <w:vAlign w:val="center"/>
            <w:hideMark/>
          </w:tcPr>
          <w:p w14:paraId="7387AB1B"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2127" w:type="dxa"/>
            <w:tcBorders>
              <w:top w:val="nil"/>
              <w:left w:val="nil"/>
              <w:bottom w:val="nil"/>
              <w:right w:val="nil"/>
            </w:tcBorders>
            <w:noWrap/>
            <w:vAlign w:val="bottom"/>
            <w:hideMark/>
          </w:tcPr>
          <w:p w14:paraId="36BC143C" w14:textId="77777777" w:rsidR="00A74711" w:rsidRPr="0081197A" w:rsidRDefault="00A74711" w:rsidP="00A74711">
            <w:pPr>
              <w:rPr>
                <w:rFonts w:ascii="Times New Roman" w:eastAsia="Times New Roman" w:hAnsi="Times New Roman" w:cs="Times New Roman"/>
                <w:sz w:val="20"/>
                <w:szCs w:val="20"/>
                <w:lang w:val="en-US" w:eastAsia="zh-CN" w:bidi="ta-IN"/>
              </w:rPr>
            </w:pPr>
          </w:p>
        </w:tc>
      </w:tr>
      <w:tr w:rsidR="00A74711" w:rsidRPr="0081197A" w14:paraId="45643E77" w14:textId="77777777" w:rsidTr="00472BF3">
        <w:trPr>
          <w:trHeight w:val="531"/>
        </w:trPr>
        <w:tc>
          <w:tcPr>
            <w:tcW w:w="851" w:type="dxa"/>
            <w:tcBorders>
              <w:top w:val="nil"/>
              <w:left w:val="nil"/>
              <w:bottom w:val="nil"/>
              <w:right w:val="nil"/>
            </w:tcBorders>
            <w:noWrap/>
            <w:vAlign w:val="bottom"/>
            <w:hideMark/>
          </w:tcPr>
          <w:p w14:paraId="6DF5AA56"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1056" w:type="dxa"/>
            <w:tcBorders>
              <w:top w:val="nil"/>
              <w:left w:val="nil"/>
              <w:bottom w:val="nil"/>
              <w:right w:val="nil"/>
            </w:tcBorders>
            <w:noWrap/>
            <w:vAlign w:val="center"/>
            <w:hideMark/>
          </w:tcPr>
          <w:p w14:paraId="049496EA" w14:textId="77777777" w:rsidR="00A74711" w:rsidRPr="0081197A" w:rsidRDefault="00A74711" w:rsidP="00A74711">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val="en-US" w:eastAsia="zh-CN" w:bidi="ta-IN"/>
              </w:rPr>
              <w:t xml:space="preserve">Name of </w:t>
            </w:r>
            <w:proofErr w:type="spellStart"/>
            <w:r w:rsidRPr="0081197A">
              <w:rPr>
                <w:rFonts w:ascii="Calibri" w:eastAsia="Times New Roman" w:hAnsi="Calibri" w:cs="Calibri"/>
                <w:color w:val="000000"/>
                <w:sz w:val="28"/>
                <w:szCs w:val="28"/>
                <w:lang w:val="en-US" w:eastAsia="zh-CN" w:bidi="ta-IN"/>
              </w:rPr>
              <w:t>authorised</w:t>
            </w:r>
            <w:proofErr w:type="spellEnd"/>
            <w:r w:rsidRPr="0081197A">
              <w:rPr>
                <w:rFonts w:ascii="Calibri" w:eastAsia="Times New Roman" w:hAnsi="Calibri" w:cs="Calibri"/>
                <w:color w:val="000000"/>
                <w:sz w:val="28"/>
                <w:szCs w:val="28"/>
                <w:lang w:val="en-US" w:eastAsia="zh-CN" w:bidi="ta-IN"/>
              </w:rPr>
              <w:t xml:space="preserve"> </w:t>
            </w:r>
            <w:proofErr w:type="gramStart"/>
            <w:r w:rsidRPr="0081197A">
              <w:rPr>
                <w:rFonts w:ascii="Calibri" w:eastAsia="Times New Roman" w:hAnsi="Calibri" w:cs="Calibri"/>
                <w:color w:val="000000"/>
                <w:sz w:val="28"/>
                <w:szCs w:val="28"/>
                <w:lang w:val="en-US" w:eastAsia="zh-CN" w:bidi="ta-IN"/>
              </w:rPr>
              <w:t>representative:_</w:t>
            </w:r>
            <w:proofErr w:type="gramEnd"/>
            <w:r w:rsidRPr="0081197A">
              <w:rPr>
                <w:rFonts w:ascii="Calibri" w:eastAsia="Times New Roman" w:hAnsi="Calibri" w:cs="Calibri"/>
                <w:color w:val="000000"/>
                <w:sz w:val="28"/>
                <w:szCs w:val="28"/>
                <w:lang w:val="en-US" w:eastAsia="zh-CN" w:bidi="ta-IN"/>
              </w:rPr>
              <w:t>_______________________________________</w:t>
            </w:r>
          </w:p>
        </w:tc>
        <w:tc>
          <w:tcPr>
            <w:tcW w:w="2127" w:type="dxa"/>
            <w:tcBorders>
              <w:top w:val="nil"/>
              <w:left w:val="nil"/>
              <w:bottom w:val="nil"/>
              <w:right w:val="nil"/>
            </w:tcBorders>
            <w:noWrap/>
            <w:vAlign w:val="bottom"/>
            <w:hideMark/>
          </w:tcPr>
          <w:p w14:paraId="536E3140" w14:textId="77777777" w:rsidR="00A74711" w:rsidRPr="0081197A" w:rsidRDefault="00A74711" w:rsidP="00A74711">
            <w:pPr>
              <w:rPr>
                <w:rFonts w:ascii="Calibri" w:eastAsia="Times New Roman" w:hAnsi="Calibri" w:cs="Calibri"/>
                <w:color w:val="000000"/>
                <w:sz w:val="28"/>
                <w:szCs w:val="28"/>
                <w:lang w:val="en-US" w:eastAsia="zh-CN" w:bidi="ta-IN"/>
              </w:rPr>
            </w:pPr>
          </w:p>
        </w:tc>
      </w:tr>
      <w:tr w:rsidR="00A74711" w:rsidRPr="0081197A" w14:paraId="5316FB10" w14:textId="77777777" w:rsidTr="00472BF3">
        <w:trPr>
          <w:trHeight w:val="804"/>
        </w:trPr>
        <w:tc>
          <w:tcPr>
            <w:tcW w:w="851" w:type="dxa"/>
            <w:tcBorders>
              <w:top w:val="nil"/>
              <w:left w:val="nil"/>
              <w:bottom w:val="nil"/>
              <w:right w:val="nil"/>
            </w:tcBorders>
            <w:noWrap/>
            <w:vAlign w:val="bottom"/>
            <w:hideMark/>
          </w:tcPr>
          <w:p w14:paraId="31BD2962"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3183" w:type="dxa"/>
            <w:gridSpan w:val="2"/>
            <w:tcBorders>
              <w:top w:val="nil"/>
              <w:left w:val="nil"/>
              <w:bottom w:val="nil"/>
              <w:right w:val="nil"/>
            </w:tcBorders>
            <w:noWrap/>
            <w:vAlign w:val="center"/>
            <w:hideMark/>
          </w:tcPr>
          <w:p w14:paraId="40E95963" w14:textId="77777777" w:rsidR="00A74711" w:rsidRPr="0081197A" w:rsidRDefault="00A74711" w:rsidP="00A74711">
            <w:pPr>
              <w:rPr>
                <w:rFonts w:ascii="Calibri" w:eastAsia="Times New Roman" w:hAnsi="Calibri" w:cs="Calibri"/>
                <w:color w:val="000000"/>
                <w:sz w:val="28"/>
                <w:szCs w:val="28"/>
                <w:lang w:val="en-US" w:eastAsia="zh-CN" w:bidi="ta-IN"/>
              </w:rPr>
            </w:pPr>
            <w:proofErr w:type="gramStart"/>
            <w:r w:rsidRPr="0081197A">
              <w:rPr>
                <w:rFonts w:ascii="Calibri" w:eastAsia="Times New Roman" w:hAnsi="Calibri" w:cs="Calibri"/>
                <w:color w:val="000000"/>
                <w:sz w:val="28"/>
                <w:szCs w:val="28"/>
                <w:lang w:val="en-US" w:eastAsia="zh-CN" w:bidi="ta-IN"/>
              </w:rPr>
              <w:t>Designation:_</w:t>
            </w:r>
            <w:proofErr w:type="gramEnd"/>
            <w:r w:rsidRPr="0081197A">
              <w:rPr>
                <w:rFonts w:ascii="Calibri" w:eastAsia="Times New Roman" w:hAnsi="Calibri" w:cs="Calibri"/>
                <w:color w:val="000000"/>
                <w:sz w:val="28"/>
                <w:szCs w:val="28"/>
                <w:lang w:val="en-US" w:eastAsia="zh-CN" w:bidi="ta-IN"/>
              </w:rPr>
              <w:t>___________________________________________________________</w:t>
            </w:r>
          </w:p>
        </w:tc>
      </w:tr>
      <w:tr w:rsidR="00A74711" w:rsidRPr="0081197A" w14:paraId="2C20BEE9" w14:textId="77777777" w:rsidTr="00472BF3">
        <w:trPr>
          <w:trHeight w:val="762"/>
        </w:trPr>
        <w:tc>
          <w:tcPr>
            <w:tcW w:w="851" w:type="dxa"/>
            <w:tcBorders>
              <w:top w:val="nil"/>
              <w:left w:val="nil"/>
              <w:bottom w:val="nil"/>
              <w:right w:val="nil"/>
            </w:tcBorders>
            <w:noWrap/>
            <w:vAlign w:val="bottom"/>
            <w:hideMark/>
          </w:tcPr>
          <w:p w14:paraId="33AA7552" w14:textId="77777777" w:rsidR="00A74711" w:rsidRPr="0081197A" w:rsidRDefault="00A74711" w:rsidP="00A74711">
            <w:pPr>
              <w:rPr>
                <w:rFonts w:ascii="Calibri" w:eastAsia="Times New Roman" w:hAnsi="Calibri" w:cs="Calibri"/>
                <w:color w:val="000000"/>
                <w:sz w:val="28"/>
                <w:szCs w:val="28"/>
                <w:lang w:val="en-US" w:eastAsia="zh-CN" w:bidi="ta-IN"/>
              </w:rPr>
            </w:pPr>
          </w:p>
        </w:tc>
        <w:tc>
          <w:tcPr>
            <w:tcW w:w="11056" w:type="dxa"/>
            <w:tcBorders>
              <w:top w:val="nil"/>
              <w:left w:val="nil"/>
              <w:bottom w:val="nil"/>
              <w:right w:val="nil"/>
            </w:tcBorders>
            <w:noWrap/>
            <w:vAlign w:val="center"/>
            <w:hideMark/>
          </w:tcPr>
          <w:p w14:paraId="2D63A2D5" w14:textId="77777777" w:rsidR="00A74711" w:rsidRPr="0081197A" w:rsidRDefault="00A74711" w:rsidP="00A74711">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val="en-US" w:eastAsia="zh-CN" w:bidi="ta-IN"/>
              </w:rPr>
              <w:t xml:space="preserve">Signature &amp; </w:t>
            </w:r>
            <w:proofErr w:type="gramStart"/>
            <w:r w:rsidRPr="0081197A">
              <w:rPr>
                <w:rFonts w:ascii="Calibri" w:eastAsia="Times New Roman" w:hAnsi="Calibri" w:cs="Calibri"/>
                <w:color w:val="000000"/>
                <w:sz w:val="28"/>
                <w:szCs w:val="28"/>
                <w:lang w:val="en-US" w:eastAsia="zh-CN" w:bidi="ta-IN"/>
              </w:rPr>
              <w:t>Date:_</w:t>
            </w:r>
            <w:proofErr w:type="gramEnd"/>
            <w:r w:rsidRPr="0081197A">
              <w:rPr>
                <w:rFonts w:ascii="Calibri" w:eastAsia="Times New Roman" w:hAnsi="Calibri" w:cs="Calibri"/>
                <w:color w:val="000000"/>
                <w:sz w:val="28"/>
                <w:szCs w:val="28"/>
                <w:lang w:val="en-US" w:eastAsia="zh-CN" w:bidi="ta-IN"/>
              </w:rPr>
              <w:t>______________________________________________________</w:t>
            </w:r>
          </w:p>
        </w:tc>
        <w:tc>
          <w:tcPr>
            <w:tcW w:w="2127" w:type="dxa"/>
            <w:tcBorders>
              <w:top w:val="nil"/>
              <w:left w:val="nil"/>
              <w:bottom w:val="nil"/>
              <w:right w:val="nil"/>
            </w:tcBorders>
            <w:noWrap/>
            <w:vAlign w:val="bottom"/>
            <w:hideMark/>
          </w:tcPr>
          <w:p w14:paraId="626A8943" w14:textId="77777777" w:rsidR="00A74711" w:rsidRPr="0081197A" w:rsidRDefault="00A74711" w:rsidP="00A74711">
            <w:pPr>
              <w:rPr>
                <w:rFonts w:ascii="Calibri" w:eastAsia="Times New Roman" w:hAnsi="Calibri" w:cs="Calibri"/>
                <w:color w:val="000000"/>
                <w:sz w:val="28"/>
                <w:szCs w:val="28"/>
                <w:lang w:val="en-US" w:eastAsia="zh-CN" w:bidi="ta-IN"/>
              </w:rPr>
            </w:pPr>
          </w:p>
        </w:tc>
      </w:tr>
    </w:tbl>
    <w:p w14:paraId="3AD47F57" w14:textId="77777777" w:rsidR="00172832" w:rsidRDefault="00172832" w:rsidP="00472BF3"/>
    <w:sectPr w:rsidR="00172832" w:rsidSect="0081197A">
      <w:headerReference w:type="even" r:id="rId6"/>
      <w:headerReference w:type="default" r:id="rId7"/>
      <w:footerReference w:type="even" r:id="rId8"/>
      <w:footerReference w:type="default" r:id="rId9"/>
      <w:headerReference w:type="first" r:id="rId10"/>
      <w:footerReference w:type="first" r:id="rId11"/>
      <w:pgSz w:w="16840" w:h="11900"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E729" w14:textId="77777777" w:rsidR="00C44DF4" w:rsidRDefault="00C44DF4" w:rsidP="00186582">
      <w:r>
        <w:separator/>
      </w:r>
    </w:p>
  </w:endnote>
  <w:endnote w:type="continuationSeparator" w:id="0">
    <w:p w14:paraId="1371364D" w14:textId="77777777" w:rsidR="00C44DF4" w:rsidRDefault="00C44DF4" w:rsidP="0018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atha">
    <w:panose1 w:val="02000400000000000000"/>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0ECF" w14:textId="77777777" w:rsidR="00186582" w:rsidRDefault="00186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D5EC" w14:textId="40E9B549" w:rsidR="00186582" w:rsidRDefault="006B3555" w:rsidP="006B3555">
    <w:pPr>
      <w:pStyle w:val="Footer"/>
      <w:tabs>
        <w:tab w:val="clear" w:pos="4680"/>
      </w:tabs>
    </w:pPr>
    <w:r w:rsidRPr="006B3555">
      <w:rPr>
        <w:sz w:val="20"/>
        <w:szCs w:val="20"/>
      </w:rPr>
      <w:t>Version 4</w:t>
    </w:r>
    <w:r w:rsidR="00186582">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1FA6" w14:textId="77777777" w:rsidR="00186582" w:rsidRDefault="00186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754A" w14:textId="77777777" w:rsidR="00C44DF4" w:rsidRDefault="00C44DF4" w:rsidP="00186582">
      <w:r>
        <w:separator/>
      </w:r>
    </w:p>
  </w:footnote>
  <w:footnote w:type="continuationSeparator" w:id="0">
    <w:p w14:paraId="550AD0E5" w14:textId="77777777" w:rsidR="00C44DF4" w:rsidRDefault="00C44DF4" w:rsidP="00186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984B" w14:textId="77777777" w:rsidR="00186582" w:rsidRDefault="00186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EB9E" w14:textId="77777777" w:rsidR="00186582" w:rsidRDefault="00186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50F31" w14:textId="77777777" w:rsidR="00186582" w:rsidRDefault="001865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230"/>
    <w:rsid w:val="0001405C"/>
    <w:rsid w:val="00172832"/>
    <w:rsid w:val="00186582"/>
    <w:rsid w:val="00263500"/>
    <w:rsid w:val="00376096"/>
    <w:rsid w:val="00456B43"/>
    <w:rsid w:val="00472BF3"/>
    <w:rsid w:val="00497717"/>
    <w:rsid w:val="00530D05"/>
    <w:rsid w:val="00596648"/>
    <w:rsid w:val="005F47C8"/>
    <w:rsid w:val="00651D7A"/>
    <w:rsid w:val="006B3555"/>
    <w:rsid w:val="007359CF"/>
    <w:rsid w:val="00817DE3"/>
    <w:rsid w:val="008B5340"/>
    <w:rsid w:val="009528E4"/>
    <w:rsid w:val="00990E4B"/>
    <w:rsid w:val="00A74711"/>
    <w:rsid w:val="00A82230"/>
    <w:rsid w:val="00B56D3C"/>
    <w:rsid w:val="00C44DF4"/>
    <w:rsid w:val="00CD10C4"/>
    <w:rsid w:val="00D2629D"/>
    <w:rsid w:val="00D43007"/>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320F"/>
  <w15:chartTrackingRefBased/>
  <w15:docId w15:val="{B117940F-C93B-41EC-A8BD-B58DF405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230"/>
    <w:pPr>
      <w:spacing w:after="0" w:line="240" w:lineRule="auto"/>
    </w:pPr>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582"/>
    <w:pPr>
      <w:tabs>
        <w:tab w:val="center" w:pos="4680"/>
        <w:tab w:val="right" w:pos="9360"/>
      </w:tabs>
    </w:pPr>
  </w:style>
  <w:style w:type="character" w:customStyle="1" w:styleId="HeaderChar">
    <w:name w:val="Header Char"/>
    <w:basedOn w:val="DefaultParagraphFont"/>
    <w:link w:val="Header"/>
    <w:uiPriority w:val="99"/>
    <w:rsid w:val="00186582"/>
    <w:rPr>
      <w:sz w:val="24"/>
      <w:szCs w:val="24"/>
      <w:lang w:val="en-GB" w:eastAsia="en-US"/>
    </w:rPr>
  </w:style>
  <w:style w:type="paragraph" w:styleId="Footer">
    <w:name w:val="footer"/>
    <w:basedOn w:val="Normal"/>
    <w:link w:val="FooterChar"/>
    <w:uiPriority w:val="99"/>
    <w:unhideWhenUsed/>
    <w:rsid w:val="00186582"/>
    <w:pPr>
      <w:tabs>
        <w:tab w:val="center" w:pos="4680"/>
        <w:tab w:val="right" w:pos="9360"/>
      </w:tabs>
    </w:pPr>
  </w:style>
  <w:style w:type="character" w:customStyle="1" w:styleId="FooterChar">
    <w:name w:val="Footer Char"/>
    <w:basedOn w:val="DefaultParagraphFont"/>
    <w:link w:val="Footer"/>
    <w:uiPriority w:val="99"/>
    <w:rsid w:val="0018658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Siew Ching Chong</dc:creator>
  <cp:keywords/>
  <dc:description/>
  <cp:lastModifiedBy>Lalitha PANJARSELON (SCHOOLS)</cp:lastModifiedBy>
  <cp:revision>8</cp:revision>
  <cp:lastPrinted>2022-09-09T06:52:00Z</cp:lastPrinted>
  <dcterms:created xsi:type="dcterms:W3CDTF">2026-09-08T04:06:00Z</dcterms:created>
  <dcterms:modified xsi:type="dcterms:W3CDTF">2026-09-29T03:32:00Z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b06199-574a-4a73-a110-6e35d3b9f147_Enabled">
    <vt:lpwstr>true</vt:lpwstr>
  </property>
  <property fmtid="{D5CDD505-2E9C-101B-9397-08002B2CF9AE}" pid="3" name="MSIP_Label_5fb06199-574a-4a73-a110-6e35d3b9f147_SetDate">
    <vt:lpwstr>2026-09-08T04:06:10Z</vt:lpwstr>
  </property>
  <property fmtid="{D5CDD505-2E9C-101B-9397-08002B2CF9AE}" pid="4" name="MSIP_Label_5fb06199-574a-4a73-a110-6e35d3b9f147_Method">
    <vt:lpwstr>Privileged</vt:lpwstr>
  </property>
  <property fmtid="{D5CDD505-2E9C-101B-9397-08002B2CF9AE}" pid="5" name="MSIP_Label_5fb06199-574a-4a73-a110-6e35d3b9f147_Name">
    <vt:lpwstr>OFFICIAL (OPEN)</vt:lpwstr>
  </property>
  <property fmtid="{D5CDD505-2E9C-101B-9397-08002B2CF9AE}" pid="6" name="MSIP_Label_5fb06199-574a-4a73-a110-6e35d3b9f147_SiteId">
    <vt:lpwstr>6590cdd4-8337-4198-bacc-47645c4a4d4d</vt:lpwstr>
  </property>
  <property fmtid="{D5CDD505-2E9C-101B-9397-08002B2CF9AE}" pid="7" name="MSIP_Label_5fb06199-574a-4a73-a110-6e35d3b9f147_ActionId">
    <vt:lpwstr>89df735f-5c60-407f-9510-9c3e8bb4d53f</vt:lpwstr>
  </property>
  <property fmtid="{D5CDD505-2E9C-101B-9397-08002B2CF9AE}" pid="8" name="MSIP_Label_5fb06199-574a-4a73-a110-6e35d3b9f147_ContentBits">
    <vt:lpwstr>0</vt:lpwstr>
  </property>
  <property fmtid="{D5CDD505-2E9C-101B-9397-08002B2CF9AE}" pid="9" name="MSIP_Label_5fb06199-574a-4a73-a110-6e35d3b9f147_Tag">
    <vt:lpwstr>10, 0, 1, 1</vt:lpwstr>
  </property>
  <property fmtid="{D5CDD505-2E9C-101B-9397-08002B2CF9AE}" pid="10" name="MSIP_Label_5434c4c7-833e-41e4-b0ab-cdb227a2f6f7_Enabled">
    <vt:lpwstr>true</vt:lpwstr>
  </property>
  <property fmtid="{D5CDD505-2E9C-101B-9397-08002B2CF9AE}" pid="11" name="MSIP_Label_5434c4c7-833e-41e4-b0ab-cdb227a2f6f7_SetDate">
    <vt:lpwstr>2026-09-23T03:17:54Z</vt:lpwstr>
  </property>
  <property fmtid="{D5CDD505-2E9C-101B-9397-08002B2CF9AE}" pid="12" name="MSIP_Label_5434c4c7-833e-41e4-b0ab-cdb227a2f6f7_Method">
    <vt:lpwstr>Privileged</vt:lpwstr>
  </property>
  <property fmtid="{D5CDD505-2E9C-101B-9397-08002B2CF9AE}" pid="13" name="MSIP_Label_5434c4c7-833e-41e4-b0ab-cdb227a2f6f7_Name">
    <vt:lpwstr>Official (Open)</vt:lpwstr>
  </property>
  <property fmtid="{D5CDD505-2E9C-101B-9397-08002B2CF9AE}" pid="14" name="MSIP_Label_5434c4c7-833e-41e4-b0ab-cdb227a2f6f7_SiteId">
    <vt:lpwstr>0b11c524-9a1c-4e1b-84cb-6336aefc2243</vt:lpwstr>
  </property>
  <property fmtid="{D5CDD505-2E9C-101B-9397-08002B2CF9AE}" pid="15" name="MSIP_Label_5434c4c7-833e-41e4-b0ab-cdb227a2f6f7_ActionId">
    <vt:lpwstr>d192188f-7965-4558-b3fa-42a8151d3278</vt:lpwstr>
  </property>
  <property fmtid="{D5CDD505-2E9C-101B-9397-08002B2CF9AE}" pid="16" name="MSIP_Label_5434c4c7-833e-41e4-b0ab-cdb227a2f6f7_ContentBits">
    <vt:lpwstr>0</vt:lpwstr>
  </property>
  <property fmtid="{D5CDD505-2E9C-101B-9397-08002B2CF9AE}" pid="17" name="MSIP_Label_5434c4c7-833e-41e4-b0ab-cdb227a2f6f7_Tag">
    <vt:lpwstr>10, 0, 1, 1</vt:lpwstr>
  </property>
</Properties>
</file>